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Практическая грамматика</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«Практическая грамматика»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«Практическая грамматика».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«Практическая грамматика»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авторскую деятельность с учетом специфики разных типов СМИ и других медиа и имеющегося мирового и отечественного опыта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качества релевантной информации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знать типовые требования редакции СМИ или другого медиа к публикации журналистского текста (или)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ПК-1.25 уметь готовить к публикации журналистский текст (или) продукт с учетом требований редакции СМИ или другого медиа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ПК-1.37 владеть навыками подготовки к публикации текста (или) продукта с учетом требований редакции СМИ или другого медиа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системные характеристики, функциональные стили и культуру речи современного русского языка как государственного языка Российской Федерации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уметь использовать разнообразные языковые, стилистические средства в целях эффективной деловой коммуникации в устной и письменной формах на русском языке как государственном языке Российской Федерации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владеть навыки свободного владения разнообразными языковыми, стилистическими средствами в целях эффективной деловой коммуникации в устной и письменной формах на русском языке как государственном языке Российской Федерации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«Практическая грамматика» относится к обязательной части, является дисциплиной Блока Б1. «Дисциплины (модули)». Модуль "Печатные средства массовой информации" основной профессиональной образовательной программы высшего образования - бакалавриат по направлению подготовки 42.03.02 Журналистика.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Орфография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Орфограмма. Орфографическое правило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Употребление гласных букв О/Е (Е) после шипящих и Ц. Правописание безударных гласных в корнях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согласных в корнях. Правописание приставок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Написание -Н- и -НН- в различных частях речи.</w:t>
            </w:r>
          </w:p>
          <w:p>
            <w:pPr>
              <w:jc w:val="left"/>
              <w:spacing w:after="0" w:line="240" w:lineRule="auto"/>
              <w:rPr>
                <w:sz w:val="24"/>
                <w:szCs w:val="24"/>
              </w:rPr>
            </w:pPr>
            <w:r>
              <w:rPr>
                <w:rFonts w:ascii="Times New Roman" w:hAnsi="Times New Roman" w:cs="Times New Roman"/>
                <w:color w:val="#000000"/>
                <w:sz w:val="24"/>
                <w:szCs w:val="24"/>
              </w:rPr>
              <w:t> Правописание падежных и родовых окончаний.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личных окончаний глаголов и суффиксов причастий и деепричастий настоящего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Слитное и раздельное написание НЕ с различными</w:t>
            </w:r>
          </w:p>
          <w:p>
            <w:pPr>
              <w:jc w:val="left"/>
              <w:spacing w:after="0" w:line="240" w:lineRule="auto"/>
              <w:rPr>
                <w:sz w:val="24"/>
                <w:szCs w:val="24"/>
              </w:rPr>
            </w:pPr>
            <w:r>
              <w:rPr>
                <w:rFonts w:ascii="Times New Roman" w:hAnsi="Times New Roman" w:cs="Times New Roman"/>
                <w:color w:val="#000000"/>
                <w:sz w:val="24"/>
                <w:szCs w:val="24"/>
              </w:rPr>
              <w:t> частями речи. Правописание НЕ и 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служебных слов. Слитное, дефисное, раздельное написание.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Орфограмма. Орфографическое правило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Употребление гласных букв О/Е (Е) после шипящих и Ц. Правописание безударных гласных в корнях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согласных в корнях. Правописание приставок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Написание -Н- и -НН- в различных частях речи.</w:t>
            </w:r>
          </w:p>
          <w:p>
            <w:pPr>
              <w:jc w:val="left"/>
              <w:spacing w:after="0" w:line="240" w:lineRule="auto"/>
              <w:rPr>
                <w:sz w:val="24"/>
                <w:szCs w:val="24"/>
              </w:rPr>
            </w:pPr>
            <w:r>
              <w:rPr>
                <w:rFonts w:ascii="Times New Roman" w:hAnsi="Times New Roman" w:cs="Times New Roman"/>
                <w:color w:val="#000000"/>
                <w:sz w:val="24"/>
                <w:szCs w:val="24"/>
              </w:rPr>
              <w:t> Правописание падежных и родовых окончаний.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личных окончаний глаголов и суффиксов причастий и деепричастий настоящего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Слитное и раздельное написание НЕ с различными</w:t>
            </w:r>
          </w:p>
          <w:p>
            <w:pPr>
              <w:jc w:val="left"/>
              <w:spacing w:after="0" w:line="240" w:lineRule="auto"/>
              <w:rPr>
                <w:sz w:val="24"/>
                <w:szCs w:val="24"/>
              </w:rPr>
            </w:pPr>
            <w:r>
              <w:rPr>
                <w:rFonts w:ascii="Times New Roman" w:hAnsi="Times New Roman" w:cs="Times New Roman"/>
                <w:color w:val="#000000"/>
                <w:sz w:val="24"/>
                <w:szCs w:val="24"/>
              </w:rPr>
              <w:t> частями речи. Правописание НЕ и 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служебных слов. Слитное, дефисное, раздельное написание.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Пунктуация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между подлежащим и сказуемым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однородных членах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сравнительных союзах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определениях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вводных словах и конструкциях. Знаки препинания при обращениях и междометиях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прямой речи, цитировании.</w:t>
            </w:r>
          </w:p>
          <w:p>
            <w:pPr>
              <w:jc w:val="left"/>
              <w:spacing w:after="0" w:line="240" w:lineRule="auto"/>
              <w:rPr>
                <w:sz w:val="24"/>
                <w:szCs w:val="24"/>
              </w:rPr>
            </w:pPr>
            <w:r>
              <w:rPr>
                <w:rFonts w:ascii="Times New Roman" w:hAnsi="Times New Roman" w:cs="Times New Roman"/>
                <w:color w:val="#000000"/>
                <w:sz w:val="24"/>
                <w:szCs w:val="24"/>
              </w:rPr>
              <w:t> Знаки препинания в сложном предложении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между подлежащим и сказуемым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однородных членах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сравнительных союзах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определениях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вводных словах и конструкциях. Знаки препинания при обращениях и междометиях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прямой речи, цитировании.</w:t>
            </w:r>
          </w:p>
          <w:p>
            <w:pPr>
              <w:jc w:val="left"/>
              <w:spacing w:after="0" w:line="240" w:lineRule="auto"/>
              <w:rPr>
                <w:sz w:val="24"/>
                <w:szCs w:val="24"/>
              </w:rPr>
            </w:pPr>
            <w:r>
              <w:rPr>
                <w:rFonts w:ascii="Times New Roman" w:hAnsi="Times New Roman" w:cs="Times New Roman"/>
                <w:color w:val="#000000"/>
                <w:sz w:val="24"/>
                <w:szCs w:val="24"/>
              </w:rPr>
              <w:t> Знаки препинания в сложном предложении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629.02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Орфограмма. Орфографическое правило</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1.Понятия «орфография», «орфограмма».</w:t>
            </w:r>
          </w:p>
          <w:p>
            <w:pPr>
              <w:jc w:val="both"/>
              <w:spacing w:after="0" w:line="240" w:lineRule="auto"/>
              <w:rPr>
                <w:sz w:val="24"/>
                <w:szCs w:val="24"/>
              </w:rPr>
            </w:pPr>
            <w:r>
              <w:rPr>
                <w:rFonts w:ascii="Times New Roman" w:hAnsi="Times New Roman" w:cs="Times New Roman"/>
                <w:color w:val="#000000"/>
                <w:sz w:val="24"/>
                <w:szCs w:val="24"/>
              </w:rPr>
              <w:t> 2.Принципы русской орфографии (морфологический, фонетический, традиционно- исторический, дифференцирующий).</w:t>
            </w:r>
          </w:p>
          <w:p>
            <w:pPr>
              <w:jc w:val="both"/>
              <w:spacing w:after="0" w:line="240" w:lineRule="auto"/>
              <w:rPr>
                <w:sz w:val="24"/>
                <w:szCs w:val="24"/>
              </w:rPr>
            </w:pPr>
            <w:r>
              <w:rPr>
                <w:rFonts w:ascii="Times New Roman" w:hAnsi="Times New Roman" w:cs="Times New Roman"/>
                <w:color w:val="#000000"/>
                <w:sz w:val="24"/>
                <w:szCs w:val="24"/>
              </w:rPr>
              <w:t> 3.Репрезентация орфографических норм в словарях разных типов.</w:t>
            </w:r>
          </w:p>
          <w:p>
            <w:pPr>
              <w:jc w:val="both"/>
              <w:spacing w:after="0" w:line="240" w:lineRule="auto"/>
              <w:rPr>
                <w:sz w:val="24"/>
                <w:szCs w:val="24"/>
              </w:rPr>
            </w:pPr>
            <w:r>
              <w:rPr>
                <w:rFonts w:ascii="Times New Roman" w:hAnsi="Times New Roman" w:cs="Times New Roman"/>
                <w:color w:val="#000000"/>
                <w:sz w:val="24"/>
                <w:szCs w:val="24"/>
              </w:rPr>
              <w:t> 4.Употребление прописных букв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Употребление гласных букв О/Е (Е) после шипящих и Ц. Правописание безударных гласных в корнях</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1.Безударные гласные в корне слова, проверяемые ударением.</w:t>
            </w:r>
          </w:p>
          <w:p>
            <w:pPr>
              <w:jc w:val="both"/>
              <w:spacing w:after="0" w:line="240" w:lineRule="auto"/>
              <w:rPr>
                <w:sz w:val="24"/>
                <w:szCs w:val="24"/>
              </w:rPr>
            </w:pPr>
            <w:r>
              <w:rPr>
                <w:rFonts w:ascii="Times New Roman" w:hAnsi="Times New Roman" w:cs="Times New Roman"/>
                <w:color w:val="#000000"/>
                <w:sz w:val="24"/>
                <w:szCs w:val="24"/>
              </w:rPr>
              <w:t> 2.Непроверяемые безударные гласные в корне слова.</w:t>
            </w:r>
          </w:p>
          <w:p>
            <w:pPr>
              <w:jc w:val="both"/>
              <w:spacing w:after="0" w:line="240" w:lineRule="auto"/>
              <w:rPr>
                <w:sz w:val="24"/>
                <w:szCs w:val="24"/>
              </w:rPr>
            </w:pPr>
            <w:r>
              <w:rPr>
                <w:rFonts w:ascii="Times New Roman" w:hAnsi="Times New Roman" w:cs="Times New Roman"/>
                <w:color w:val="#000000"/>
                <w:sz w:val="24"/>
                <w:szCs w:val="24"/>
              </w:rPr>
              <w:t> 3.Чередование гласных и – е; а – о; им (ин) – а(я) в корне слова.</w:t>
            </w:r>
          </w:p>
          <w:p>
            <w:pPr>
              <w:jc w:val="both"/>
              <w:spacing w:after="0" w:line="240" w:lineRule="auto"/>
              <w:rPr>
                <w:sz w:val="24"/>
                <w:szCs w:val="24"/>
              </w:rPr>
            </w:pPr>
            <w:r>
              <w:rPr>
                <w:rFonts w:ascii="Times New Roman" w:hAnsi="Times New Roman" w:cs="Times New Roman"/>
                <w:color w:val="#000000"/>
                <w:sz w:val="24"/>
                <w:szCs w:val="24"/>
              </w:rPr>
              <w:t> 4.Гласные после шипящих:</w:t>
            </w:r>
          </w:p>
          <w:p>
            <w:pPr>
              <w:jc w:val="both"/>
              <w:spacing w:after="0" w:line="240" w:lineRule="auto"/>
              <w:rPr>
                <w:sz w:val="24"/>
                <w:szCs w:val="24"/>
              </w:rPr>
            </w:pPr>
            <w:r>
              <w:rPr>
                <w:rFonts w:ascii="Times New Roman" w:hAnsi="Times New Roman" w:cs="Times New Roman"/>
                <w:color w:val="#000000"/>
                <w:sz w:val="24"/>
                <w:szCs w:val="24"/>
              </w:rPr>
              <w:t> употребление букв ы, э, ю, я;</w:t>
            </w:r>
          </w:p>
          <w:p>
            <w:pPr>
              <w:jc w:val="both"/>
              <w:spacing w:after="0" w:line="240" w:lineRule="auto"/>
              <w:rPr>
                <w:sz w:val="24"/>
                <w:szCs w:val="24"/>
              </w:rPr>
            </w:pPr>
            <w:r>
              <w:rPr>
                <w:rFonts w:ascii="Times New Roman" w:hAnsi="Times New Roman" w:cs="Times New Roman"/>
                <w:color w:val="#000000"/>
                <w:sz w:val="24"/>
                <w:szCs w:val="24"/>
              </w:rPr>
              <w:t> буквы е (ё)/о в корнях слов;</w:t>
            </w:r>
          </w:p>
          <w:p>
            <w:pPr>
              <w:jc w:val="both"/>
              <w:spacing w:after="0" w:line="240" w:lineRule="auto"/>
              <w:rPr>
                <w:sz w:val="24"/>
                <w:szCs w:val="24"/>
              </w:rPr>
            </w:pPr>
            <w:r>
              <w:rPr>
                <w:rFonts w:ascii="Times New Roman" w:hAnsi="Times New Roman" w:cs="Times New Roman"/>
                <w:color w:val="#000000"/>
                <w:sz w:val="24"/>
                <w:szCs w:val="24"/>
              </w:rPr>
              <w:t> буквы е (ё)/о в суффиксах;</w:t>
            </w:r>
          </w:p>
          <w:p>
            <w:pPr>
              <w:jc w:val="both"/>
              <w:spacing w:after="0" w:line="240" w:lineRule="auto"/>
              <w:rPr>
                <w:sz w:val="24"/>
                <w:szCs w:val="24"/>
              </w:rPr>
            </w:pPr>
            <w:r>
              <w:rPr>
                <w:rFonts w:ascii="Times New Roman" w:hAnsi="Times New Roman" w:cs="Times New Roman"/>
                <w:color w:val="#000000"/>
                <w:sz w:val="24"/>
                <w:szCs w:val="24"/>
              </w:rPr>
              <w:t> буквы е (ё)/о в окончаниях.</w:t>
            </w:r>
          </w:p>
          <w:p>
            <w:pPr>
              <w:jc w:val="both"/>
              <w:spacing w:after="0" w:line="240" w:lineRule="auto"/>
              <w:rPr>
                <w:sz w:val="24"/>
                <w:szCs w:val="24"/>
              </w:rPr>
            </w:pPr>
            <w:r>
              <w:rPr>
                <w:rFonts w:ascii="Times New Roman" w:hAnsi="Times New Roman" w:cs="Times New Roman"/>
                <w:color w:val="#000000"/>
                <w:sz w:val="24"/>
                <w:szCs w:val="24"/>
              </w:rPr>
              <w:t> 5. Гласные после ц:</w:t>
            </w:r>
          </w:p>
          <w:p>
            <w:pPr>
              <w:jc w:val="both"/>
              <w:spacing w:after="0" w:line="240" w:lineRule="auto"/>
              <w:rPr>
                <w:sz w:val="24"/>
                <w:szCs w:val="24"/>
              </w:rPr>
            </w:pPr>
            <w:r>
              <w:rPr>
                <w:rFonts w:ascii="Times New Roman" w:hAnsi="Times New Roman" w:cs="Times New Roman"/>
                <w:color w:val="#000000"/>
                <w:sz w:val="24"/>
                <w:szCs w:val="24"/>
              </w:rPr>
              <w:t> употребление букв э, ю, я;</w:t>
            </w:r>
          </w:p>
          <w:p>
            <w:pPr>
              <w:jc w:val="both"/>
              <w:spacing w:after="0" w:line="240" w:lineRule="auto"/>
              <w:rPr>
                <w:sz w:val="24"/>
                <w:szCs w:val="24"/>
              </w:rPr>
            </w:pPr>
            <w:r>
              <w:rPr>
                <w:rFonts w:ascii="Times New Roman" w:hAnsi="Times New Roman" w:cs="Times New Roman"/>
                <w:color w:val="#000000"/>
                <w:sz w:val="24"/>
                <w:szCs w:val="24"/>
              </w:rPr>
              <w:t> буквы и/ы после ц;</w:t>
            </w:r>
          </w:p>
          <w:p>
            <w:pPr>
              <w:jc w:val="both"/>
              <w:spacing w:after="0" w:line="240" w:lineRule="auto"/>
              <w:rPr>
                <w:sz w:val="24"/>
                <w:szCs w:val="24"/>
              </w:rPr>
            </w:pPr>
            <w:r>
              <w:rPr>
                <w:rFonts w:ascii="Times New Roman" w:hAnsi="Times New Roman" w:cs="Times New Roman"/>
                <w:color w:val="#000000"/>
                <w:sz w:val="24"/>
                <w:szCs w:val="24"/>
              </w:rPr>
              <w:t> буквы е/о после ц.</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Правописание согласных в корнях. Правописание приставок</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правописание звонких/глухих согласных;</w:t>
            </w:r>
          </w:p>
          <w:p>
            <w:pPr>
              <w:jc w:val="both"/>
              <w:spacing w:after="0" w:line="240" w:lineRule="auto"/>
              <w:rPr>
                <w:sz w:val="24"/>
                <w:szCs w:val="24"/>
              </w:rPr>
            </w:pPr>
            <w:r>
              <w:rPr>
                <w:rFonts w:ascii="Times New Roman" w:hAnsi="Times New Roman" w:cs="Times New Roman"/>
                <w:color w:val="#000000"/>
                <w:sz w:val="24"/>
                <w:szCs w:val="24"/>
              </w:rPr>
              <w:t> 2) правописание непроизносимых согласных;</w:t>
            </w:r>
          </w:p>
          <w:p>
            <w:pPr>
              <w:jc w:val="both"/>
              <w:spacing w:after="0" w:line="240" w:lineRule="auto"/>
              <w:rPr>
                <w:sz w:val="24"/>
                <w:szCs w:val="24"/>
              </w:rPr>
            </w:pPr>
            <w:r>
              <w:rPr>
                <w:rFonts w:ascii="Times New Roman" w:hAnsi="Times New Roman" w:cs="Times New Roman"/>
                <w:color w:val="#000000"/>
                <w:sz w:val="24"/>
                <w:szCs w:val="24"/>
              </w:rPr>
              <w:t> 3) двойные согласные.</w:t>
            </w:r>
          </w:p>
          <w:p>
            <w:pPr>
              <w:jc w:val="both"/>
              <w:spacing w:after="0" w:line="240" w:lineRule="auto"/>
              <w:rPr>
                <w:sz w:val="24"/>
                <w:szCs w:val="24"/>
              </w:rPr>
            </w:pPr>
            <w:r>
              <w:rPr>
                <w:rFonts w:ascii="Times New Roman" w:hAnsi="Times New Roman" w:cs="Times New Roman"/>
                <w:color w:val="#000000"/>
                <w:sz w:val="24"/>
                <w:szCs w:val="24"/>
              </w:rPr>
              <w:t> 4) слитное и дефисное правописание приставок (кроме слитного, дефисного и раздельного написания наречий);</w:t>
            </w:r>
          </w:p>
          <w:p>
            <w:pPr>
              <w:jc w:val="both"/>
              <w:spacing w:after="0" w:line="240" w:lineRule="auto"/>
              <w:rPr>
                <w:sz w:val="24"/>
                <w:szCs w:val="24"/>
              </w:rPr>
            </w:pPr>
            <w:r>
              <w:rPr>
                <w:rFonts w:ascii="Times New Roman" w:hAnsi="Times New Roman" w:cs="Times New Roman"/>
                <w:color w:val="#000000"/>
                <w:sz w:val="24"/>
                <w:szCs w:val="24"/>
              </w:rPr>
              <w:t> 5) правописание безударных гласных в приставках;</w:t>
            </w:r>
          </w:p>
          <w:p>
            <w:pPr>
              <w:jc w:val="both"/>
              <w:spacing w:after="0" w:line="240" w:lineRule="auto"/>
              <w:rPr>
                <w:sz w:val="24"/>
                <w:szCs w:val="24"/>
              </w:rPr>
            </w:pPr>
            <w:r>
              <w:rPr>
                <w:rFonts w:ascii="Times New Roman" w:hAnsi="Times New Roman" w:cs="Times New Roman"/>
                <w:color w:val="#000000"/>
                <w:sz w:val="24"/>
                <w:szCs w:val="24"/>
              </w:rPr>
              <w:t> 6) правописание конечных согласных в приставках;</w:t>
            </w:r>
          </w:p>
          <w:p>
            <w:pPr>
              <w:jc w:val="both"/>
              <w:spacing w:after="0" w:line="240" w:lineRule="auto"/>
              <w:rPr>
                <w:sz w:val="24"/>
                <w:szCs w:val="24"/>
              </w:rPr>
            </w:pPr>
            <w:r>
              <w:rPr>
                <w:rFonts w:ascii="Times New Roman" w:hAnsi="Times New Roman" w:cs="Times New Roman"/>
                <w:color w:val="#000000"/>
                <w:sz w:val="24"/>
                <w:szCs w:val="24"/>
              </w:rPr>
              <w:t> 7) правописание двойных согласных на стыке приставки и корня;</w:t>
            </w:r>
          </w:p>
          <w:p>
            <w:pPr>
              <w:jc w:val="both"/>
              <w:spacing w:after="0" w:line="240" w:lineRule="auto"/>
              <w:rPr>
                <w:sz w:val="24"/>
                <w:szCs w:val="24"/>
              </w:rPr>
            </w:pPr>
            <w:r>
              <w:rPr>
                <w:rFonts w:ascii="Times New Roman" w:hAnsi="Times New Roman" w:cs="Times New Roman"/>
                <w:color w:val="#000000"/>
                <w:sz w:val="24"/>
                <w:szCs w:val="24"/>
              </w:rPr>
              <w:t> 8) правописание разделительного ъ на стыке приставки и корня.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Написание -Н- и -НН- в различных частях речи.</w:t>
            </w:r>
          </w:p>
          <w:p>
            <w:pPr>
              <w:jc w:val="center"/>
              <w:spacing w:after="0" w:line="240" w:lineRule="auto"/>
              <w:rPr>
                <w:sz w:val="24"/>
                <w:szCs w:val="24"/>
              </w:rPr>
            </w:pPr>
            <w:r>
              <w:rPr>
                <w:rFonts w:ascii="Times New Roman" w:hAnsi="Times New Roman" w:cs="Times New Roman"/>
                <w:b/>
                <w:color w:val="#000000"/>
                <w:sz w:val="24"/>
                <w:szCs w:val="24"/>
              </w:rPr>
              <w:t> Правописание падежных и родовых окончаний.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1.Правописание -Н- и -НН- в прилагательных</w:t>
            </w:r>
          </w:p>
          <w:p>
            <w:pPr>
              <w:jc w:val="both"/>
              <w:spacing w:after="0" w:line="240" w:lineRule="auto"/>
              <w:rPr>
                <w:sz w:val="24"/>
                <w:szCs w:val="24"/>
              </w:rPr>
            </w:pPr>
            <w:r>
              <w:rPr>
                <w:rFonts w:ascii="Times New Roman" w:hAnsi="Times New Roman" w:cs="Times New Roman"/>
                <w:color w:val="#000000"/>
                <w:sz w:val="24"/>
                <w:szCs w:val="24"/>
              </w:rPr>
              <w:t> 2.Правописание -Н- и -НН- в причастиях</w:t>
            </w:r>
          </w:p>
          <w:p>
            <w:pPr>
              <w:jc w:val="both"/>
              <w:spacing w:after="0" w:line="240" w:lineRule="auto"/>
              <w:rPr>
                <w:sz w:val="24"/>
                <w:szCs w:val="24"/>
              </w:rPr>
            </w:pPr>
            <w:r>
              <w:rPr>
                <w:rFonts w:ascii="Times New Roman" w:hAnsi="Times New Roman" w:cs="Times New Roman"/>
                <w:color w:val="#000000"/>
                <w:sz w:val="24"/>
                <w:szCs w:val="24"/>
              </w:rPr>
              <w:t> 3.Правописание -Н- и -НН- в наречиях</w:t>
            </w:r>
          </w:p>
          <w:p>
            <w:pPr>
              <w:jc w:val="both"/>
              <w:spacing w:after="0" w:line="240" w:lineRule="auto"/>
              <w:rPr>
                <w:sz w:val="24"/>
                <w:szCs w:val="24"/>
              </w:rPr>
            </w:pPr>
            <w:r>
              <w:rPr>
                <w:rFonts w:ascii="Times New Roman" w:hAnsi="Times New Roman" w:cs="Times New Roman"/>
                <w:color w:val="#000000"/>
                <w:sz w:val="24"/>
                <w:szCs w:val="24"/>
              </w:rPr>
              <w:t> 4.Правописание -Н- и -НН- в существительных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Правописание личных окончаний глаголов и суффиксов причастий и деепричастий настоящего времени.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1.Морфологические признаки причастия.</w:t>
            </w:r>
          </w:p>
          <w:p>
            <w:pPr>
              <w:jc w:val="both"/>
              <w:spacing w:after="0" w:line="240" w:lineRule="auto"/>
              <w:rPr>
                <w:sz w:val="24"/>
                <w:szCs w:val="24"/>
              </w:rPr>
            </w:pPr>
            <w:r>
              <w:rPr>
                <w:rFonts w:ascii="Times New Roman" w:hAnsi="Times New Roman" w:cs="Times New Roman"/>
                <w:color w:val="#000000"/>
                <w:sz w:val="24"/>
                <w:szCs w:val="24"/>
              </w:rPr>
              <w:t> 2.Образование причастий.</w:t>
            </w:r>
          </w:p>
          <w:p>
            <w:pPr>
              <w:jc w:val="both"/>
              <w:spacing w:after="0" w:line="240" w:lineRule="auto"/>
              <w:rPr>
                <w:sz w:val="24"/>
                <w:szCs w:val="24"/>
              </w:rPr>
            </w:pPr>
            <w:r>
              <w:rPr>
                <w:rFonts w:ascii="Times New Roman" w:hAnsi="Times New Roman" w:cs="Times New Roman"/>
                <w:color w:val="#000000"/>
                <w:sz w:val="24"/>
                <w:szCs w:val="24"/>
              </w:rPr>
              <w:t> 3.Правописание суффиксов причастий.</w:t>
            </w:r>
          </w:p>
          <w:p>
            <w:pPr>
              <w:jc w:val="both"/>
              <w:spacing w:after="0" w:line="240" w:lineRule="auto"/>
              <w:rPr>
                <w:sz w:val="24"/>
                <w:szCs w:val="24"/>
              </w:rPr>
            </w:pPr>
            <w:r>
              <w:rPr>
                <w:rFonts w:ascii="Times New Roman" w:hAnsi="Times New Roman" w:cs="Times New Roman"/>
                <w:color w:val="#000000"/>
                <w:sz w:val="24"/>
                <w:szCs w:val="24"/>
              </w:rPr>
              <w:t> 4.Морфологические признаки деепричастия.</w:t>
            </w:r>
          </w:p>
          <w:p>
            <w:pPr>
              <w:jc w:val="both"/>
              <w:spacing w:after="0" w:line="240" w:lineRule="auto"/>
              <w:rPr>
                <w:sz w:val="24"/>
                <w:szCs w:val="24"/>
              </w:rPr>
            </w:pPr>
            <w:r>
              <w:rPr>
                <w:rFonts w:ascii="Times New Roman" w:hAnsi="Times New Roman" w:cs="Times New Roman"/>
                <w:color w:val="#000000"/>
                <w:sz w:val="24"/>
                <w:szCs w:val="24"/>
              </w:rPr>
              <w:t> 5.Образование деепричастий.</w:t>
            </w:r>
          </w:p>
          <w:p>
            <w:pPr>
              <w:jc w:val="both"/>
              <w:spacing w:after="0" w:line="240" w:lineRule="auto"/>
              <w:rPr>
                <w:sz w:val="24"/>
                <w:szCs w:val="24"/>
              </w:rPr>
            </w:pPr>
            <w:r>
              <w:rPr>
                <w:rFonts w:ascii="Times New Roman" w:hAnsi="Times New Roman" w:cs="Times New Roman"/>
                <w:color w:val="#000000"/>
                <w:sz w:val="24"/>
                <w:szCs w:val="24"/>
              </w:rPr>
              <w:t> 6.Правописание суффиксов деепричастий.</w:t>
            </w:r>
          </w:p>
          <w:p>
            <w:pPr>
              <w:jc w:val="both"/>
              <w:spacing w:after="0" w:line="240" w:lineRule="auto"/>
              <w:rPr>
                <w:sz w:val="24"/>
                <w:szCs w:val="24"/>
              </w:rPr>
            </w:pPr>
            <w:r>
              <w:rPr>
                <w:rFonts w:ascii="Times New Roman" w:hAnsi="Times New Roman" w:cs="Times New Roman"/>
                <w:color w:val="#000000"/>
                <w:sz w:val="24"/>
                <w:szCs w:val="24"/>
              </w:rPr>
              <w:t> 7.Употребление деепричастий.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Слитное и раздельное написание НЕ с различными</w:t>
            </w:r>
          </w:p>
          <w:p>
            <w:pPr>
              <w:jc w:val="center"/>
              <w:spacing w:after="0" w:line="240" w:lineRule="auto"/>
              <w:rPr>
                <w:sz w:val="24"/>
                <w:szCs w:val="24"/>
              </w:rPr>
            </w:pPr>
            <w:r>
              <w:rPr>
                <w:rFonts w:ascii="Times New Roman" w:hAnsi="Times New Roman" w:cs="Times New Roman"/>
                <w:b/>
                <w:color w:val="#000000"/>
                <w:sz w:val="24"/>
                <w:szCs w:val="24"/>
              </w:rPr>
              <w:t> частями речи. Правописание НЕ и НИ.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Раздельное, слитное написание частиц.</w:t>
            </w:r>
          </w:p>
          <w:p>
            <w:pPr>
              <w:jc w:val="both"/>
              <w:spacing w:after="0" w:line="240" w:lineRule="auto"/>
              <w:rPr>
                <w:sz w:val="24"/>
                <w:szCs w:val="24"/>
              </w:rPr>
            </w:pPr>
            <w:r>
              <w:rPr>
                <w:rFonts w:ascii="Times New Roman" w:hAnsi="Times New Roman" w:cs="Times New Roman"/>
                <w:color w:val="#000000"/>
                <w:sz w:val="24"/>
                <w:szCs w:val="24"/>
              </w:rPr>
              <w:t> 2. Правописание частиц не и ни.</w:t>
            </w:r>
          </w:p>
          <w:p>
            <w:pPr>
              <w:jc w:val="both"/>
              <w:spacing w:after="0" w:line="240" w:lineRule="auto"/>
              <w:rPr>
                <w:sz w:val="24"/>
                <w:szCs w:val="24"/>
              </w:rPr>
            </w:pPr>
            <w:r>
              <w:rPr>
                <w:rFonts w:ascii="Times New Roman" w:hAnsi="Times New Roman" w:cs="Times New Roman"/>
                <w:color w:val="#000000"/>
                <w:sz w:val="24"/>
                <w:szCs w:val="24"/>
              </w:rPr>
              <w:t> 3. Правописание сложных предлогов.</w:t>
            </w:r>
          </w:p>
          <w:p>
            <w:pPr>
              <w:jc w:val="both"/>
              <w:spacing w:after="0" w:line="240" w:lineRule="auto"/>
              <w:rPr>
                <w:sz w:val="24"/>
                <w:szCs w:val="24"/>
              </w:rPr>
            </w:pPr>
            <w:r>
              <w:rPr>
                <w:rFonts w:ascii="Times New Roman" w:hAnsi="Times New Roman" w:cs="Times New Roman"/>
                <w:color w:val="#000000"/>
                <w:sz w:val="24"/>
                <w:szCs w:val="24"/>
              </w:rPr>
              <w:t> 4. Слитное и раздельное написание союзов.</w:t>
            </w:r>
          </w:p>
          <w:p>
            <w:pPr>
              <w:jc w:val="both"/>
              <w:spacing w:after="0" w:line="240" w:lineRule="auto"/>
              <w:rPr>
                <w:sz w:val="24"/>
                <w:szCs w:val="24"/>
              </w:rPr>
            </w:pPr>
            <w:r>
              <w:rPr>
                <w:rFonts w:ascii="Times New Roman" w:hAnsi="Times New Roman" w:cs="Times New Roman"/>
                <w:color w:val="#000000"/>
                <w:sz w:val="24"/>
                <w:szCs w:val="24"/>
              </w:rPr>
              <w:t> 5. Правописание междометий и звукоподражаний.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Правописание служебных слов. Слитное, дефисное, раздельное написание.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1.Правописание частиц НЕ и НИ</w:t>
            </w:r>
          </w:p>
          <w:p>
            <w:pPr>
              <w:jc w:val="both"/>
              <w:spacing w:after="0" w:line="240" w:lineRule="auto"/>
              <w:rPr>
                <w:sz w:val="24"/>
                <w:szCs w:val="24"/>
              </w:rPr>
            </w:pPr>
            <w:r>
              <w:rPr>
                <w:rFonts w:ascii="Times New Roman" w:hAnsi="Times New Roman" w:cs="Times New Roman"/>
                <w:color w:val="#000000"/>
                <w:sz w:val="24"/>
                <w:szCs w:val="24"/>
              </w:rPr>
              <w:t> 2.Правописание предлогов</w:t>
            </w:r>
          </w:p>
          <w:p>
            <w:pPr>
              <w:jc w:val="both"/>
              <w:spacing w:after="0" w:line="240" w:lineRule="auto"/>
              <w:rPr>
                <w:sz w:val="24"/>
                <w:szCs w:val="24"/>
              </w:rPr>
            </w:pPr>
            <w:r>
              <w:rPr>
                <w:rFonts w:ascii="Times New Roman" w:hAnsi="Times New Roman" w:cs="Times New Roman"/>
                <w:color w:val="#000000"/>
                <w:sz w:val="24"/>
                <w:szCs w:val="24"/>
              </w:rPr>
              <w:t> 3.Правописание союзов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между подлежащим и сказуемым</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1.Знаки препинания в конце предложения.</w:t>
            </w:r>
          </w:p>
          <w:p>
            <w:pPr>
              <w:jc w:val="both"/>
              <w:spacing w:after="0" w:line="240" w:lineRule="auto"/>
              <w:rPr>
                <w:sz w:val="24"/>
                <w:szCs w:val="24"/>
              </w:rPr>
            </w:pPr>
            <w:r>
              <w:rPr>
                <w:rFonts w:ascii="Times New Roman" w:hAnsi="Times New Roman" w:cs="Times New Roman"/>
                <w:color w:val="#000000"/>
                <w:sz w:val="24"/>
                <w:szCs w:val="24"/>
              </w:rPr>
              <w:t> 2.Тире между подлежащим и сказуемым.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однородных членах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1.Запятая между однородными членами. Однородные и неоднородные определения.</w:t>
            </w:r>
          </w:p>
          <w:p>
            <w:pPr>
              <w:jc w:val="both"/>
              <w:spacing w:after="0" w:line="240" w:lineRule="auto"/>
              <w:rPr>
                <w:sz w:val="24"/>
                <w:szCs w:val="24"/>
              </w:rPr>
            </w:pPr>
            <w:r>
              <w:rPr>
                <w:rFonts w:ascii="Times New Roman" w:hAnsi="Times New Roman" w:cs="Times New Roman"/>
                <w:color w:val="#000000"/>
                <w:sz w:val="24"/>
                <w:szCs w:val="24"/>
              </w:rPr>
              <w:t> 2.Обобщающие слова при однородных членах.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сравнительных союзах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1.Обособление уточняющих членов предложения.</w:t>
            </w:r>
          </w:p>
          <w:p>
            <w:pPr>
              <w:jc w:val="both"/>
              <w:spacing w:after="0" w:line="240" w:lineRule="auto"/>
              <w:rPr>
                <w:sz w:val="24"/>
                <w:szCs w:val="24"/>
              </w:rPr>
            </w:pPr>
            <w:r>
              <w:rPr>
                <w:rFonts w:ascii="Times New Roman" w:hAnsi="Times New Roman" w:cs="Times New Roman"/>
                <w:color w:val="#000000"/>
                <w:sz w:val="24"/>
                <w:szCs w:val="24"/>
              </w:rPr>
              <w:t> 2.Сравнительные обороты.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обособленных определениях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1.Знаки препинания в предложениях с обособленными определениями.</w:t>
            </w:r>
          </w:p>
          <w:p>
            <w:pPr>
              <w:jc w:val="both"/>
              <w:spacing w:after="0" w:line="240" w:lineRule="auto"/>
              <w:rPr>
                <w:sz w:val="24"/>
                <w:szCs w:val="24"/>
              </w:rPr>
            </w:pPr>
            <w:r>
              <w:rPr>
                <w:rFonts w:ascii="Times New Roman" w:hAnsi="Times New Roman" w:cs="Times New Roman"/>
                <w:color w:val="#000000"/>
                <w:sz w:val="24"/>
                <w:szCs w:val="24"/>
              </w:rPr>
              <w:t> 2. Знаки препинания в предложениях с несогласованными определениями, выраженными косвенными падежами существительных, сравнительной степенью прилагательных, неопределенной формой глагола.</w:t>
            </w:r>
          </w:p>
          <w:p>
            <w:pPr>
              <w:jc w:val="both"/>
              <w:spacing w:after="0" w:line="240" w:lineRule="auto"/>
              <w:rPr>
                <w:sz w:val="24"/>
                <w:szCs w:val="24"/>
              </w:rPr>
            </w:pPr>
            <w:r>
              <w:rPr>
                <w:rFonts w:ascii="Times New Roman" w:hAnsi="Times New Roman" w:cs="Times New Roman"/>
                <w:color w:val="#000000"/>
                <w:sz w:val="24"/>
                <w:szCs w:val="24"/>
              </w:rPr>
              <w:t> 3. Правописание одиночных приложений.</w:t>
            </w:r>
          </w:p>
          <w:p>
            <w:pPr>
              <w:jc w:val="both"/>
              <w:spacing w:after="0" w:line="240" w:lineRule="auto"/>
              <w:rPr>
                <w:sz w:val="24"/>
                <w:szCs w:val="24"/>
              </w:rPr>
            </w:pPr>
            <w:r>
              <w:rPr>
                <w:rFonts w:ascii="Times New Roman" w:hAnsi="Times New Roman" w:cs="Times New Roman"/>
                <w:color w:val="#000000"/>
                <w:sz w:val="24"/>
                <w:szCs w:val="24"/>
              </w:rPr>
              <w:t> 4. Запятая в предложениях с распространенными приложениями.</w:t>
            </w:r>
          </w:p>
          <w:p>
            <w:pPr>
              <w:jc w:val="both"/>
              <w:spacing w:after="0" w:line="240" w:lineRule="auto"/>
              <w:rPr>
                <w:sz w:val="24"/>
                <w:szCs w:val="24"/>
              </w:rPr>
            </w:pPr>
            <w:r>
              <w:rPr>
                <w:rFonts w:ascii="Times New Roman" w:hAnsi="Times New Roman" w:cs="Times New Roman"/>
                <w:color w:val="#000000"/>
                <w:sz w:val="24"/>
                <w:szCs w:val="24"/>
              </w:rPr>
              <w:t> 5. Тире в предложениях с распространенными приложениями.</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Обособление обстоятельств, выраженных деепричастиями.</w:t>
            </w:r>
          </w:p>
          <w:p>
            <w:pPr>
              <w:jc w:val="both"/>
              <w:spacing w:after="0" w:line="240" w:lineRule="auto"/>
              <w:rPr>
                <w:sz w:val="24"/>
                <w:szCs w:val="24"/>
              </w:rPr>
            </w:pPr>
            <w:r>
              <w:rPr>
                <w:rFonts w:ascii="Times New Roman" w:hAnsi="Times New Roman" w:cs="Times New Roman"/>
                <w:color w:val="#000000"/>
                <w:sz w:val="24"/>
                <w:szCs w:val="24"/>
              </w:rPr>
              <w:t> 2. Обособление обстоятельств, выраженных существительными.</w:t>
            </w:r>
          </w:p>
          <w:p>
            <w:pPr>
              <w:jc w:val="both"/>
              <w:spacing w:after="0" w:line="240" w:lineRule="auto"/>
              <w:rPr>
                <w:sz w:val="24"/>
                <w:szCs w:val="24"/>
              </w:rPr>
            </w:pPr>
            <w:r>
              <w:rPr>
                <w:rFonts w:ascii="Times New Roman" w:hAnsi="Times New Roman" w:cs="Times New Roman"/>
                <w:color w:val="#000000"/>
                <w:sz w:val="24"/>
                <w:szCs w:val="24"/>
              </w:rPr>
              <w:t> 3. Обособление дополнений.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вводных словах и конструкциях. Знаки препинания при обращениях и междометиях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Вводные слова и словосочетания.</w:t>
            </w:r>
          </w:p>
          <w:p>
            <w:pPr>
              <w:jc w:val="both"/>
              <w:spacing w:after="0" w:line="240" w:lineRule="auto"/>
              <w:rPr>
                <w:sz w:val="24"/>
                <w:szCs w:val="24"/>
              </w:rPr>
            </w:pPr>
            <w:r>
              <w:rPr>
                <w:rFonts w:ascii="Times New Roman" w:hAnsi="Times New Roman" w:cs="Times New Roman"/>
                <w:color w:val="#000000"/>
                <w:sz w:val="24"/>
                <w:szCs w:val="24"/>
              </w:rPr>
              <w:t> 2. Вводные и вставные предложения.</w:t>
            </w:r>
          </w:p>
          <w:p>
            <w:pPr>
              <w:jc w:val="both"/>
              <w:spacing w:after="0" w:line="240" w:lineRule="auto"/>
              <w:rPr>
                <w:sz w:val="24"/>
                <w:szCs w:val="24"/>
              </w:rPr>
            </w:pPr>
            <w:r>
              <w:rPr>
                <w:rFonts w:ascii="Times New Roman" w:hAnsi="Times New Roman" w:cs="Times New Roman"/>
                <w:color w:val="#000000"/>
                <w:sz w:val="24"/>
                <w:szCs w:val="24"/>
              </w:rPr>
              <w:t> 3. Обращение.</w:t>
            </w:r>
          </w:p>
          <w:p>
            <w:pPr>
              <w:jc w:val="both"/>
              <w:spacing w:after="0" w:line="240" w:lineRule="auto"/>
              <w:rPr>
                <w:sz w:val="24"/>
                <w:szCs w:val="24"/>
              </w:rPr>
            </w:pPr>
            <w:r>
              <w:rPr>
                <w:rFonts w:ascii="Times New Roman" w:hAnsi="Times New Roman" w:cs="Times New Roman"/>
                <w:color w:val="#000000"/>
                <w:sz w:val="24"/>
                <w:szCs w:val="24"/>
              </w:rPr>
              <w:t> 4. Междометие.</w:t>
            </w:r>
          </w:p>
          <w:p>
            <w:pPr>
              <w:jc w:val="both"/>
              <w:spacing w:after="0" w:line="240" w:lineRule="auto"/>
              <w:rPr>
                <w:sz w:val="24"/>
                <w:szCs w:val="24"/>
              </w:rPr>
            </w:pPr>
            <w:r>
              <w:rPr>
                <w:rFonts w:ascii="Times New Roman" w:hAnsi="Times New Roman" w:cs="Times New Roman"/>
                <w:color w:val="#000000"/>
                <w:sz w:val="24"/>
                <w:szCs w:val="24"/>
              </w:rPr>
              <w:t> 5. Утвердительные, отрицательные, вопросительно-восклицательные слова.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прямой речи, цитировании.</w:t>
            </w:r>
          </w:p>
          <w:p>
            <w:pPr>
              <w:jc w:val="center"/>
              <w:spacing w:after="0" w:line="240" w:lineRule="auto"/>
              <w:rPr>
                <w:sz w:val="24"/>
                <w:szCs w:val="24"/>
              </w:rPr>
            </w:pPr>
            <w:r>
              <w:rPr>
                <w:rFonts w:ascii="Times New Roman" w:hAnsi="Times New Roman" w:cs="Times New Roman"/>
                <w:b/>
                <w:color w:val="#000000"/>
                <w:sz w:val="24"/>
                <w:szCs w:val="24"/>
              </w:rPr>
              <w:t> Знаки препинания в сложном предложении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Прямая речь и диалог.</w:t>
            </w:r>
          </w:p>
          <w:p>
            <w:pPr>
              <w:jc w:val="both"/>
              <w:spacing w:after="0" w:line="240" w:lineRule="auto"/>
              <w:rPr>
                <w:sz w:val="24"/>
                <w:szCs w:val="24"/>
              </w:rPr>
            </w:pPr>
            <w:r>
              <w:rPr>
                <w:rFonts w:ascii="Times New Roman" w:hAnsi="Times New Roman" w:cs="Times New Roman"/>
                <w:color w:val="#000000"/>
                <w:sz w:val="24"/>
                <w:szCs w:val="24"/>
              </w:rPr>
              <w:t> 2. Замена прямой речи косвенной.</w:t>
            </w:r>
          </w:p>
          <w:p>
            <w:pPr>
              <w:jc w:val="both"/>
              <w:spacing w:after="0" w:line="240" w:lineRule="auto"/>
              <w:rPr>
                <w:sz w:val="24"/>
                <w:szCs w:val="24"/>
              </w:rPr>
            </w:pPr>
            <w:r>
              <w:rPr>
                <w:rFonts w:ascii="Times New Roman" w:hAnsi="Times New Roman" w:cs="Times New Roman"/>
                <w:color w:val="#000000"/>
                <w:sz w:val="24"/>
                <w:szCs w:val="24"/>
              </w:rPr>
              <w:t> 3. Знаки препинания при цитатах.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«Практическая грамматика»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Лекант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Самсонов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978-5-534-00692-6.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https://urait.ru/bcode/414803</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Милославский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978-5-534-00526-4.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https://urait.ru/bcode/414380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Морфология,</w:t>
            </w:r>
            <w:r>
              <w:rPr/>
              <w:t xml:space="preserve"> </w:t>
            </w:r>
            <w:r>
              <w:rPr>
                <w:rFonts w:ascii="Times New Roman" w:hAnsi="Times New Roman" w:cs="Times New Roman"/>
                <w:color w:val="#000000"/>
                <w:sz w:val="24"/>
                <w:szCs w:val="24"/>
              </w:rPr>
              <w:t>правописание</w:t>
            </w:r>
            <w:r>
              <w:rPr/>
              <w:t xml:space="preserve"> </w:t>
            </w:r>
            <w:r>
              <w:rPr>
                <w:rFonts w:ascii="Times New Roman" w:hAnsi="Times New Roman" w:cs="Times New Roman"/>
                <w:color w:val="#000000"/>
                <w:sz w:val="24"/>
                <w:szCs w:val="24"/>
              </w:rPr>
              <w:t>частей</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Мормыш</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Павлюченко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Балуш</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Иватович-Бабич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Минск:</w:t>
            </w:r>
            <w:r>
              <w:rPr/>
              <w:t xml:space="preserve"> </w:t>
            </w:r>
            <w:r>
              <w:rPr>
                <w:rFonts w:ascii="Times New Roman" w:hAnsi="Times New Roman" w:cs="Times New Roman"/>
                <w:color w:val="#000000"/>
                <w:sz w:val="24"/>
                <w:szCs w:val="24"/>
              </w:rPr>
              <w:t>ТетраСистемс,</w:t>
            </w:r>
            <w:r>
              <w:rPr/>
              <w:t xml:space="preserve"> </w:t>
            </w:r>
            <w:r>
              <w:rPr>
                <w:rFonts w:ascii="Times New Roman" w:hAnsi="Times New Roman" w:cs="Times New Roman"/>
                <w:color w:val="#000000"/>
                <w:sz w:val="24"/>
                <w:szCs w:val="24"/>
              </w:rPr>
              <w:t>Тетралит,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978-985-7067-65-7.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http://www.iprbookshop.ru/28207.html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Синтаксис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Ильенко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Столярова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978-5-534-01383-2.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https://urait.ru/bcode/399813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2024-2025_ФГОС3++2024_Бак-ОФО-Жур(24)_plx_Практическая грамматика</dc:title>
  <dc:creator>FastReport.NET</dc:creator>
</cp:coreProperties>
</file>